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FD75BF" w:rsidRDefault="00D13F6E" w:rsidP="002E43E5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Главного специалиста 1 разряда отдела учета и отчетности</w:t>
      </w:r>
      <w:r w:rsidR="00591589" w:rsidRPr="00591589">
        <w:rPr>
          <w:sz w:val="24"/>
          <w:szCs w:val="24"/>
          <w:u w:val="single"/>
        </w:rPr>
        <w:t xml:space="preserve"> финансового управления </w:t>
      </w:r>
    </w:p>
    <w:p w:rsidR="002E43E5" w:rsidRPr="00591589" w:rsidRDefault="00591589" w:rsidP="002E43E5">
      <w:pPr>
        <w:jc w:val="center"/>
        <w:rPr>
          <w:sz w:val="24"/>
          <w:szCs w:val="24"/>
          <w:u w:val="single"/>
        </w:rPr>
      </w:pPr>
      <w:r w:rsidRPr="00591589">
        <w:rPr>
          <w:sz w:val="24"/>
          <w:szCs w:val="24"/>
          <w:u w:val="single"/>
        </w:rPr>
        <w:t xml:space="preserve">администрации Дальнегорского городского округа 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членов его семьи за период с 1 января по 31 декабря </w:t>
      </w:r>
      <w:r w:rsidR="00591589">
        <w:rPr>
          <w:sz w:val="24"/>
          <w:szCs w:val="24"/>
        </w:rPr>
        <w:t>201</w:t>
      </w:r>
      <w:r w:rsidR="004C7B3F">
        <w:rPr>
          <w:sz w:val="24"/>
          <w:szCs w:val="24"/>
        </w:rPr>
        <w:t>5</w:t>
      </w:r>
      <w:r>
        <w:rPr>
          <w:sz w:val="24"/>
          <w:szCs w:val="24"/>
        </w:rPr>
        <w:t xml:space="preserve"> года</w:t>
      </w:r>
    </w:p>
    <w:p w:rsidR="002E43E5" w:rsidRDefault="002E43E5" w:rsidP="002E43E5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767"/>
        <w:gridCol w:w="2169"/>
        <w:gridCol w:w="1634"/>
        <w:gridCol w:w="1151"/>
        <w:gridCol w:w="1676"/>
        <w:gridCol w:w="1971"/>
        <w:gridCol w:w="1591"/>
        <w:gridCol w:w="1151"/>
        <w:gridCol w:w="1676"/>
      </w:tblGrid>
      <w:tr w:rsidR="002E43E5" w:rsidTr="004D15AA">
        <w:trPr>
          <w:trHeight w:val="180"/>
        </w:trPr>
        <w:tc>
          <w:tcPr>
            <w:tcW w:w="1767" w:type="dxa"/>
            <w:vMerge w:val="restart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9" w:type="dxa"/>
            <w:vMerge w:val="restart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2E43E5" w:rsidRPr="00591589" w:rsidRDefault="002E43E5" w:rsidP="00591589">
            <w:pPr>
              <w:jc w:val="center"/>
              <w:rPr>
                <w:sz w:val="24"/>
                <w:szCs w:val="24"/>
                <w:u w:val="single"/>
              </w:rPr>
            </w:pPr>
            <w:r w:rsidRPr="00591589">
              <w:rPr>
                <w:sz w:val="24"/>
                <w:szCs w:val="24"/>
                <w:u w:val="single"/>
              </w:rPr>
              <w:t xml:space="preserve">за </w:t>
            </w:r>
            <w:r w:rsidR="00591589" w:rsidRPr="00591589">
              <w:rPr>
                <w:sz w:val="24"/>
                <w:szCs w:val="24"/>
                <w:u w:val="single"/>
              </w:rPr>
              <w:t>201</w:t>
            </w:r>
            <w:r w:rsidR="004C7B3F">
              <w:rPr>
                <w:sz w:val="24"/>
                <w:szCs w:val="24"/>
                <w:u w:val="single"/>
              </w:rPr>
              <w:t>5</w:t>
            </w:r>
            <w:r w:rsidRPr="00591589">
              <w:rPr>
                <w:sz w:val="24"/>
                <w:szCs w:val="24"/>
                <w:u w:val="single"/>
              </w:rPr>
              <w:t xml:space="preserve"> г.</w:t>
            </w:r>
          </w:p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432" w:type="dxa"/>
            <w:gridSpan w:val="4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18" w:type="dxa"/>
            <w:gridSpan w:val="3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A85DD5" w:rsidTr="004D15AA">
        <w:trPr>
          <w:trHeight w:val="180"/>
        </w:trPr>
        <w:tc>
          <w:tcPr>
            <w:tcW w:w="1767" w:type="dxa"/>
            <w:vMerge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9" w:type="dxa"/>
            <w:vMerge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4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1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6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971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591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1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6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A85DD5" w:rsidRPr="00A85DD5" w:rsidTr="004D15AA">
        <w:trPr>
          <w:trHeight w:val="180"/>
        </w:trPr>
        <w:tc>
          <w:tcPr>
            <w:tcW w:w="1767" w:type="dxa"/>
            <w:vAlign w:val="center"/>
          </w:tcPr>
          <w:p w:rsidR="002E43E5" w:rsidRPr="00A85DD5" w:rsidRDefault="00D13F6E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Силина  Татьяна  Владимировна</w:t>
            </w:r>
          </w:p>
        </w:tc>
        <w:tc>
          <w:tcPr>
            <w:tcW w:w="2169" w:type="dxa"/>
            <w:vAlign w:val="center"/>
          </w:tcPr>
          <w:p w:rsidR="002E43E5" w:rsidRPr="00E9605D" w:rsidRDefault="00CB7B2C" w:rsidP="00A85DD5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574189,60</w:t>
            </w:r>
          </w:p>
        </w:tc>
        <w:tc>
          <w:tcPr>
            <w:tcW w:w="1634" w:type="dxa"/>
            <w:vAlign w:val="center"/>
          </w:tcPr>
          <w:p w:rsidR="002E43E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A85DD5" w:rsidRPr="00A85DD5" w:rsidRDefault="0061505A" w:rsidP="00D56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D56AD9">
              <w:rPr>
                <w:sz w:val="24"/>
                <w:szCs w:val="24"/>
              </w:rPr>
              <w:t>индивидуальная</w:t>
            </w:r>
            <w:r w:rsidR="00A85DD5">
              <w:rPr>
                <w:sz w:val="24"/>
                <w:szCs w:val="24"/>
              </w:rPr>
              <w:t>)</w:t>
            </w:r>
          </w:p>
        </w:tc>
        <w:tc>
          <w:tcPr>
            <w:tcW w:w="1151" w:type="dxa"/>
            <w:vAlign w:val="center"/>
          </w:tcPr>
          <w:p w:rsidR="002E43E5" w:rsidRPr="00A85DD5" w:rsidRDefault="00D56AD9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49,1</w:t>
            </w:r>
          </w:p>
        </w:tc>
        <w:tc>
          <w:tcPr>
            <w:tcW w:w="1676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71" w:type="dxa"/>
            <w:vAlign w:val="center"/>
          </w:tcPr>
          <w:p w:rsidR="002E43E5" w:rsidRPr="001F39E6" w:rsidRDefault="00D56AD9" w:rsidP="001F39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591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51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6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85DD5" w:rsidRPr="00A85DD5" w:rsidTr="004D15AA">
        <w:trPr>
          <w:trHeight w:val="511"/>
        </w:trPr>
        <w:tc>
          <w:tcPr>
            <w:tcW w:w="1767" w:type="dxa"/>
            <w:vAlign w:val="center"/>
          </w:tcPr>
          <w:p w:rsidR="002E43E5" w:rsidRPr="00A85DD5" w:rsidRDefault="002E43E5" w:rsidP="00A85D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9" w:type="dxa"/>
            <w:vAlign w:val="center"/>
          </w:tcPr>
          <w:p w:rsidR="00A85DD5" w:rsidRPr="00A85DD5" w:rsidRDefault="00A85DD5" w:rsidP="00A85D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4" w:type="dxa"/>
            <w:vAlign w:val="center"/>
          </w:tcPr>
          <w:p w:rsidR="002E43E5" w:rsidRPr="00A85DD5" w:rsidRDefault="002E43E5" w:rsidP="00A85D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1" w:type="dxa"/>
            <w:vAlign w:val="center"/>
          </w:tcPr>
          <w:p w:rsidR="002E43E5" w:rsidRPr="00A85DD5" w:rsidRDefault="002E43E5" w:rsidP="00A85D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2E43E5" w:rsidRPr="00A85DD5" w:rsidRDefault="002E43E5" w:rsidP="00A85D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2E43E5" w:rsidRPr="00A85DD5" w:rsidRDefault="002E43E5" w:rsidP="00A85D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1" w:type="dxa"/>
            <w:vAlign w:val="center"/>
          </w:tcPr>
          <w:p w:rsidR="002E43E5" w:rsidRPr="00A85DD5" w:rsidRDefault="002E43E5" w:rsidP="00A85D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1" w:type="dxa"/>
            <w:vAlign w:val="center"/>
          </w:tcPr>
          <w:p w:rsidR="002E43E5" w:rsidRPr="00A85DD5" w:rsidRDefault="002E43E5" w:rsidP="00A85D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2E43E5" w:rsidRPr="00A85DD5" w:rsidRDefault="002E43E5" w:rsidP="00A85DD5">
            <w:pPr>
              <w:jc w:val="center"/>
              <w:rPr>
                <w:sz w:val="24"/>
                <w:szCs w:val="24"/>
              </w:rPr>
            </w:pPr>
          </w:p>
        </w:tc>
      </w:tr>
      <w:tr w:rsidR="002E43E5" w:rsidTr="004C7B3F">
        <w:trPr>
          <w:trHeight w:val="180"/>
        </w:trPr>
        <w:tc>
          <w:tcPr>
            <w:tcW w:w="14786" w:type="dxa"/>
            <w:gridSpan w:val="9"/>
            <w:vAlign w:val="center"/>
          </w:tcPr>
          <w:p w:rsidR="002E43E5" w:rsidRDefault="002E43E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2E43E5" w:rsidTr="004C7B3F">
        <w:trPr>
          <w:trHeight w:val="180"/>
        </w:trPr>
        <w:tc>
          <w:tcPr>
            <w:tcW w:w="14786" w:type="dxa"/>
            <w:gridSpan w:val="9"/>
            <w:vAlign w:val="center"/>
          </w:tcPr>
          <w:p w:rsidR="002E43E5" w:rsidRDefault="002E43E5" w:rsidP="00A85DD5">
            <w:pPr>
              <w:jc w:val="center"/>
              <w:rPr>
                <w:sz w:val="24"/>
                <w:szCs w:val="24"/>
              </w:rPr>
            </w:pPr>
          </w:p>
          <w:p w:rsidR="002E43E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Сделки на сумму, превышающую общий доход семьи за три последних года, не совершались.</w:t>
            </w:r>
          </w:p>
          <w:p w:rsidR="002E43E5" w:rsidRDefault="002E43E5" w:rsidP="00A85DD5">
            <w:pPr>
              <w:jc w:val="center"/>
              <w:rPr>
                <w:sz w:val="24"/>
                <w:szCs w:val="24"/>
              </w:rPr>
            </w:pPr>
          </w:p>
        </w:tc>
      </w:tr>
    </w:tbl>
    <w:p w:rsidR="002E43E5" w:rsidRPr="003C3634" w:rsidRDefault="002E43E5" w:rsidP="002E43E5">
      <w:pPr>
        <w:rPr>
          <w:sz w:val="24"/>
          <w:szCs w:val="24"/>
        </w:rPr>
      </w:pPr>
    </w:p>
    <w:p w:rsidR="00007633" w:rsidRDefault="00007633"/>
    <w:sectPr w:rsidR="00007633" w:rsidSect="002E43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43E5"/>
    <w:rsid w:val="00007633"/>
    <w:rsid w:val="001F39E6"/>
    <w:rsid w:val="00286D18"/>
    <w:rsid w:val="002E43E5"/>
    <w:rsid w:val="004C7B3F"/>
    <w:rsid w:val="004D15AA"/>
    <w:rsid w:val="005712A4"/>
    <w:rsid w:val="00591589"/>
    <w:rsid w:val="0061505A"/>
    <w:rsid w:val="00A85DD5"/>
    <w:rsid w:val="00B926D1"/>
    <w:rsid w:val="00CB7B2C"/>
    <w:rsid w:val="00CE3689"/>
    <w:rsid w:val="00D13F6E"/>
    <w:rsid w:val="00D56AD9"/>
    <w:rsid w:val="00E136B8"/>
    <w:rsid w:val="00E9605D"/>
    <w:rsid w:val="00F3398C"/>
    <w:rsid w:val="00FD082C"/>
    <w:rsid w:val="00FD75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3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4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2016-04-22T02:17:00Z</dcterms:created>
  <dcterms:modified xsi:type="dcterms:W3CDTF">2016-05-05T00:46:00Z</dcterms:modified>
</cp:coreProperties>
</file>